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7C" w:rsidRPr="00791B7C" w:rsidRDefault="00791B7C" w:rsidP="00791B7C">
      <w:pPr>
        <w:widowControl/>
        <w:wordWrap/>
        <w:autoSpaceDE/>
        <w:autoSpaceDN/>
        <w:jc w:val="left"/>
        <w:outlineLvl w:val="1"/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또는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삽입</w:t>
      </w:r>
    </w:p>
    <w:p w:rsidR="00791B7C" w:rsidRPr="00791B7C" w:rsidRDefault="00791B7C" w:rsidP="00791B7C">
      <w:pPr>
        <w:widowControl/>
        <w:wordWrap/>
        <w:autoSpaceDE/>
        <w:autoSpaceDN/>
        <w:spacing w:beforeAutospacing="1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자동으로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매겨집니다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전체에서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동일한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매기기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방법을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사용할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수도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hyperlink r:id="rId6" w:history="1"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구역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(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구역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: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문서에서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특정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페이지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서식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옵션을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설정한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부분입니다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.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줄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번호나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단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개수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또는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머리글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/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바닥글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등을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바꾸려고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할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때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새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구역을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만듭니다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.)</w:t>
        </w:r>
      </w:hyperlink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매기기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방법을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사용할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수도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있습니다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삽입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및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편집하는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사용하는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명령은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탭의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그룹에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있습니다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.</w:t>
      </w:r>
    </w:p>
    <w:p w:rsidR="00791B7C" w:rsidRPr="00791B7C" w:rsidRDefault="00791B7C" w:rsidP="00791B7C">
      <w:pPr>
        <w:widowControl/>
        <w:wordWrap/>
        <w:autoSpaceDE/>
        <w:autoSpaceDN/>
        <w:spacing w:after="105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pict>
          <v:rect id="_x0000_i1025" style="width:0;height:.75pt" o:hralign="center" o:hrstd="t" o:hrnoshade="t" o:hr="t" fillcolor="#ccc" stroked="f"/>
        </w:pic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ind w:left="6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>
        <w:rPr>
          <w:rFonts w:ascii="Segoe UI" w:eastAsia="굴림" w:hAnsi="Segoe UI" w:cs="Segoe UI"/>
          <w:noProof/>
          <w:color w:val="666666"/>
          <w:kern w:val="0"/>
          <w:sz w:val="16"/>
          <w:szCs w:val="16"/>
          <w:lang w:eastAsia="ko-KR" w:bidi="ar-SA"/>
        </w:rPr>
        <w:drawing>
          <wp:inline distT="0" distB="0" distL="0" distR="0">
            <wp:extent cx="2105025" cy="1228725"/>
            <wp:effectExtent l="0" t="0" r="9525" b="9525"/>
            <wp:docPr id="12" name="그림 12" descr="Word 2010: 참조 탭의 각주 그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d 2010: 참조 탭의 각주 그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B7C" w:rsidRPr="00791B7C" w:rsidRDefault="00791B7C" w:rsidP="00791B7C">
      <w:pPr>
        <w:widowControl/>
        <w:wordWrap/>
        <w:autoSpaceDE/>
        <w:autoSpaceDN/>
        <w:jc w:val="left"/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</w:pPr>
      <w:r>
        <w:rPr>
          <w:rFonts w:ascii="Arial" w:eastAsia="굴림" w:hAnsi="Arial" w:cs="Arial"/>
          <w:noProof/>
          <w:color w:val="454545"/>
          <w:kern w:val="0"/>
          <w:sz w:val="16"/>
          <w:szCs w:val="16"/>
          <w:lang w:eastAsia="ko-KR" w:bidi="ar-SA"/>
        </w:rPr>
        <w:drawing>
          <wp:inline distT="0" distB="0" distL="0" distR="0">
            <wp:extent cx="123825" cy="133350"/>
            <wp:effectExtent l="0" t="0" r="9525" b="0"/>
            <wp:docPr id="11" name="그림 11" descr="설명선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설명선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 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삽입</w:t>
      </w:r>
    </w:p>
    <w:p w:rsidR="00791B7C" w:rsidRPr="00791B7C" w:rsidRDefault="00791B7C" w:rsidP="00791B7C">
      <w:pPr>
        <w:widowControl/>
        <w:wordWrap/>
        <w:autoSpaceDE/>
        <w:autoSpaceDN/>
        <w:jc w:val="left"/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</w:pPr>
      <w:r>
        <w:rPr>
          <w:rFonts w:ascii="Arial" w:eastAsia="굴림" w:hAnsi="Arial" w:cs="Arial"/>
          <w:noProof/>
          <w:color w:val="454545"/>
          <w:kern w:val="0"/>
          <w:sz w:val="16"/>
          <w:szCs w:val="16"/>
          <w:lang w:eastAsia="ko-KR" w:bidi="ar-SA"/>
        </w:rPr>
        <w:drawing>
          <wp:inline distT="0" distB="0" distL="0" distR="0">
            <wp:extent cx="123825" cy="133350"/>
            <wp:effectExtent l="0" t="0" r="9525" b="0"/>
            <wp:docPr id="10" name="그림 10" descr="설명선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설명선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 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삽입</w:t>
      </w:r>
    </w:p>
    <w:p w:rsidR="00791B7C" w:rsidRPr="00791B7C" w:rsidRDefault="00791B7C" w:rsidP="00791B7C">
      <w:pPr>
        <w:widowControl/>
        <w:wordWrap/>
        <w:autoSpaceDE/>
        <w:autoSpaceDN/>
        <w:jc w:val="left"/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</w:pPr>
      <w:r>
        <w:rPr>
          <w:rFonts w:ascii="Arial" w:eastAsia="굴림" w:hAnsi="Arial" w:cs="Arial"/>
          <w:noProof/>
          <w:color w:val="454545"/>
          <w:kern w:val="0"/>
          <w:sz w:val="16"/>
          <w:szCs w:val="16"/>
          <w:lang w:eastAsia="ko-KR" w:bidi="ar-SA"/>
        </w:rPr>
        <w:drawing>
          <wp:inline distT="0" distB="0" distL="0" distR="0">
            <wp:extent cx="123825" cy="133350"/>
            <wp:effectExtent l="0" t="0" r="9525" b="0"/>
            <wp:docPr id="9" name="그림 9" descr="설명선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설명선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 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및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대화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상자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표시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아이콘</w:t>
      </w:r>
    </w:p>
    <w:p w:rsidR="00791B7C" w:rsidRPr="00791B7C" w:rsidRDefault="00791B7C" w:rsidP="00791B7C">
      <w:pPr>
        <w:widowControl/>
        <w:wordWrap/>
        <w:autoSpaceDE/>
        <w:autoSpaceDN/>
        <w:spacing w:after="105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pict>
          <v:rect id="_x0000_i1026" style="width:0;height:.75pt" o:hralign="center" o:hrstd="t" o:hrnoshade="t" o:hr="t" fillcolor="#ccc" stroked="f"/>
        </w:pic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자동으로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지정된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추가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,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삭제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또는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이동하면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기호의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자동으로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매겨집니다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.</w:t>
      </w:r>
    </w:p>
    <w:p w:rsidR="00791B7C" w:rsidRPr="00791B7C" w:rsidRDefault="00791B7C" w:rsidP="00791B7C">
      <w:pPr>
        <w:widowControl/>
        <w:wordWrap/>
        <w:autoSpaceDE/>
        <w:autoSpaceDN/>
        <w:spacing w:beforeAutospacing="1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aps/>
          <w:color w:val="454545"/>
          <w:kern w:val="0"/>
          <w:sz w:val="15"/>
          <w:szCs w:val="15"/>
          <w:bdr w:val="single" w:sz="6" w:space="1" w:color="EAEAEA" w:frame="1"/>
          <w:shd w:val="clear" w:color="auto" w:fill="F9F9F9"/>
          <w:lang w:eastAsia="ko-KR" w:bidi="ar-SA"/>
        </w:rPr>
        <w:t> </w:t>
      </w:r>
      <w:r w:rsidRPr="00791B7C">
        <w:rPr>
          <w:rFonts w:ascii="Segoe UI" w:eastAsia="굴림" w:hAnsi="Segoe UI" w:cs="Segoe UI"/>
          <w:caps/>
          <w:color w:val="454545"/>
          <w:kern w:val="0"/>
          <w:sz w:val="15"/>
          <w:szCs w:val="15"/>
          <w:bdr w:val="single" w:sz="6" w:space="1" w:color="EAEAEA" w:frame="1"/>
          <w:shd w:val="clear" w:color="auto" w:fill="F9F9F9"/>
          <w:lang w:eastAsia="ko-KR" w:bidi="ar-SA"/>
        </w:rPr>
        <w:t>참고</w:t>
      </w:r>
      <w:r w:rsidRPr="00791B7C">
        <w:rPr>
          <w:rFonts w:ascii="Segoe UI" w:eastAsia="굴림" w:hAnsi="Segoe UI" w:cs="Segoe UI"/>
          <w:caps/>
          <w:color w:val="454545"/>
          <w:kern w:val="0"/>
          <w:sz w:val="15"/>
          <w:szCs w:val="15"/>
          <w:bdr w:val="single" w:sz="6" w:space="1" w:color="EAEAEA" w:frame="1"/>
          <w:shd w:val="clear" w:color="auto" w:fill="F9F9F9"/>
          <w:lang w:eastAsia="ko-KR" w:bidi="ar-SA"/>
        </w:rPr>
        <w:t>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 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내용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추적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기능을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사용할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경우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잘못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매겨질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있습니다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경우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내용을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적용하면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및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제대로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매겨집니다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.</w:t>
      </w:r>
    </w:p>
    <w:p w:rsidR="00791B7C" w:rsidRPr="00791B7C" w:rsidRDefault="00791B7C" w:rsidP="00791B7C">
      <w:pPr>
        <w:widowControl/>
        <w:numPr>
          <w:ilvl w:val="0"/>
          <w:numId w:val="1"/>
        </w:numPr>
        <w:wordWrap/>
        <w:autoSpaceDE/>
        <w:autoSpaceDN/>
        <w:spacing w:beforeAutospacing="1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hyperlink r:id="rId11" w:history="1"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인쇄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모양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보기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(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인쇄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모양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보기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: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문서나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다른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개체를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인쇄될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때의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모양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그대로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표시합니다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.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예를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들면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머리글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,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바닥글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,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열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,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텍스트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상자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등의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항목이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실제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위치에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나타납니다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.)</w:t>
        </w:r>
      </w:hyperlink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기호를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삽입할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위치를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탭의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그룹에서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삽입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또는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삽입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그러면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삽입되고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새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텍스트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영역에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삽입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포인터가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놓입니다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ind w:left="6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바로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가기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gramStart"/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 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각주를</w:t>
      </w:r>
      <w:proofErr w:type="gram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삽입하려면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Ctrl+Alt+F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누릅니다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삽입하려면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Ctrl+Alt+D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누릅니다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.</w: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ind w:left="6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기본적으로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페이지의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끝에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,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끝에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배치됩니다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.</w:t>
      </w:r>
    </w:p>
    <w:p w:rsidR="00791B7C" w:rsidRPr="00791B7C" w:rsidRDefault="00791B7C" w:rsidP="00791B7C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lastRenderedPageBreak/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텍스트를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입력합니다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기호를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클릭하면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본문에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기호로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되돌아갈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있습니다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서식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또는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위치를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및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대화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상자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표시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아이콘을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클릭하고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다음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중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하나를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실행합니다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/>
        <w:ind w:left="75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또는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변환하려면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위치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또는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선택한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다음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변환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대화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상자에서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확인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/>
        <w:ind w:left="75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매기기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형식을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번호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서식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상자에서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원하는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서식을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클릭하고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적용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/>
        <w:ind w:left="75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일반적인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서식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대신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사용자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지정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표시를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사용하려면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사용자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지정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표시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옆에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기호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클릭하고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사용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가능한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중에서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원하는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표시를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선택합니다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기호는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변경되지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않습니다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새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추가되기만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wordWrap/>
        <w:autoSpaceDE/>
        <w:autoSpaceDN/>
        <w:spacing w:beforeAutospacing="1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>
        <w:rPr>
          <w:rFonts w:ascii="Segoe UI" w:eastAsia="굴림" w:hAnsi="Segoe UI" w:cs="Segoe UI"/>
          <w:noProof/>
          <w:color w:val="4685DF"/>
          <w:kern w:val="0"/>
          <w:sz w:val="16"/>
          <w:szCs w:val="16"/>
          <w:lang w:eastAsia="ko-KR" w:bidi="ar-SA"/>
        </w:rPr>
        <w:drawing>
          <wp:inline distT="0" distB="0" distL="0" distR="0">
            <wp:extent cx="85725" cy="114300"/>
            <wp:effectExtent l="0" t="0" r="9525" b="0"/>
            <wp:docPr id="8" name="그림 8" descr="맨 위로 이동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맨 위로 이동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anchor="top" w:history="1"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맨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 xml:space="preserve"> 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위로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 xml:space="preserve"> 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이동</w:t>
        </w:r>
      </w:hyperlink>
    </w:p>
    <w:p w:rsidR="00791B7C" w:rsidRPr="00791B7C" w:rsidRDefault="00791B7C" w:rsidP="00791B7C">
      <w:pPr>
        <w:widowControl/>
        <w:wordWrap/>
        <w:autoSpaceDE/>
        <w:autoSpaceDN/>
        <w:jc w:val="left"/>
        <w:outlineLvl w:val="1"/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</w:pPr>
      <w:bookmarkStart w:id="0" w:name="_Toc293388392"/>
      <w:bookmarkEnd w:id="0"/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또는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미주의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번호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서식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변경</w:t>
      </w:r>
    </w:p>
    <w:p w:rsidR="00791B7C" w:rsidRPr="00791B7C" w:rsidRDefault="00791B7C" w:rsidP="00791B7C">
      <w:pPr>
        <w:widowControl/>
        <w:numPr>
          <w:ilvl w:val="0"/>
          <w:numId w:val="3"/>
        </w:numPr>
        <w:wordWrap/>
        <w:autoSpaceDE/>
        <w:autoSpaceDN/>
        <w:spacing w:beforeAutospacing="1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또는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서식을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hyperlink r:id="rId15" w:history="1"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구역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(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구역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: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문서에서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특정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페이지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서식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옵션을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설정한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부분입니다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.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줄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번호나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단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개수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또는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머리글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/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바닥글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등을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바꾸려고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할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때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새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구역을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 xml:space="preserve"> 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만듭니다</w:t>
        </w:r>
        <w:r w:rsidRPr="00791B7C">
          <w:rPr>
            <w:rFonts w:ascii="Segoe UI" w:eastAsia="굴림" w:hAnsi="Segoe UI" w:cs="Segoe UI"/>
            <w:color w:val="999999"/>
            <w:kern w:val="0"/>
            <w:sz w:val="16"/>
            <w:szCs w:val="16"/>
            <w:lang w:eastAsia="ko-KR" w:bidi="ar-SA"/>
          </w:rPr>
          <w:t>.)</w:t>
        </w:r>
      </w:hyperlink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삽입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포인터를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둡니다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여러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구역으로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나뉘어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않으면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아무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곳에나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삽입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포인터를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둡니다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탭에서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및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대화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상자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표시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아이콘을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또는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번호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서식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상자에서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원하는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옵션을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적용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wordWrap/>
        <w:autoSpaceDE/>
        <w:autoSpaceDN/>
        <w:spacing w:beforeAutospacing="1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>
        <w:rPr>
          <w:rFonts w:ascii="Segoe UI" w:eastAsia="굴림" w:hAnsi="Segoe UI" w:cs="Segoe UI"/>
          <w:noProof/>
          <w:color w:val="4685DF"/>
          <w:kern w:val="0"/>
          <w:sz w:val="16"/>
          <w:szCs w:val="16"/>
          <w:lang w:eastAsia="ko-KR" w:bidi="ar-SA"/>
        </w:rPr>
        <w:drawing>
          <wp:inline distT="0" distB="0" distL="0" distR="0">
            <wp:extent cx="85725" cy="114300"/>
            <wp:effectExtent l="0" t="0" r="9525" b="0"/>
            <wp:docPr id="7" name="그림 7" descr="맨 위로 이동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맨 위로 이동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anchor="top" w:history="1"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맨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 xml:space="preserve"> 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위로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 xml:space="preserve"> 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이동</w:t>
        </w:r>
      </w:hyperlink>
    </w:p>
    <w:p w:rsidR="00791B7C" w:rsidRPr="00791B7C" w:rsidRDefault="00791B7C" w:rsidP="00791B7C">
      <w:pPr>
        <w:widowControl/>
        <w:wordWrap/>
        <w:autoSpaceDE/>
        <w:autoSpaceDN/>
        <w:jc w:val="left"/>
        <w:outlineLvl w:val="1"/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</w:pPr>
      <w:bookmarkStart w:id="1" w:name="_Toc293388393"/>
      <w:bookmarkEnd w:id="1"/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또는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미주의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시작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값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변경</w: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Word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"1"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시작하고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"</w:t>
      </w: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i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"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시작하도록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자동으로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매겨지지만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시작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값을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선택할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수도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있습니다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.</w:t>
      </w:r>
    </w:p>
    <w:p w:rsidR="00791B7C" w:rsidRPr="00791B7C" w:rsidRDefault="00791B7C" w:rsidP="00791B7C">
      <w:pPr>
        <w:widowControl/>
        <w:wordWrap/>
        <w:autoSpaceDE/>
        <w:autoSpaceDN/>
        <w:spacing w:beforeAutospacing="1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aps/>
          <w:color w:val="454545"/>
          <w:kern w:val="0"/>
          <w:sz w:val="15"/>
          <w:szCs w:val="15"/>
          <w:bdr w:val="single" w:sz="6" w:space="1" w:color="EAEAEA" w:frame="1"/>
          <w:shd w:val="clear" w:color="auto" w:fill="F9F9F9"/>
          <w:lang w:eastAsia="ko-KR" w:bidi="ar-SA"/>
        </w:rPr>
        <w:t> </w:t>
      </w:r>
      <w:r w:rsidRPr="00791B7C">
        <w:rPr>
          <w:rFonts w:ascii="Segoe UI" w:eastAsia="굴림" w:hAnsi="Segoe UI" w:cs="Segoe UI"/>
          <w:caps/>
          <w:color w:val="454545"/>
          <w:kern w:val="0"/>
          <w:sz w:val="15"/>
          <w:szCs w:val="15"/>
          <w:bdr w:val="single" w:sz="6" w:space="1" w:color="EAEAEA" w:frame="1"/>
          <w:shd w:val="clear" w:color="auto" w:fill="F9F9F9"/>
          <w:lang w:eastAsia="ko-KR" w:bidi="ar-SA"/>
        </w:rPr>
        <w:t>참고</w:t>
      </w:r>
      <w:r w:rsidRPr="00791B7C">
        <w:rPr>
          <w:rFonts w:ascii="Segoe UI" w:eastAsia="굴림" w:hAnsi="Segoe UI" w:cs="Segoe UI"/>
          <w:caps/>
          <w:color w:val="454545"/>
          <w:kern w:val="0"/>
          <w:sz w:val="15"/>
          <w:szCs w:val="15"/>
          <w:bdr w:val="single" w:sz="6" w:space="1" w:color="EAEAEA" w:frame="1"/>
          <w:shd w:val="clear" w:color="auto" w:fill="F9F9F9"/>
          <w:lang w:eastAsia="ko-KR" w:bidi="ar-SA"/>
        </w:rPr>
        <w:t>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 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내용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추적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기능을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사용할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경우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잘못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매겨질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있습니다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경우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내용을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적용하면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및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제대로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매겨집니다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.</w:t>
      </w:r>
    </w:p>
    <w:p w:rsidR="00791B7C" w:rsidRPr="00791B7C" w:rsidRDefault="00791B7C" w:rsidP="00791B7C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탭의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그룹에서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및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대화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상자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표시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아이콘을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ind w:left="6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>
        <w:rPr>
          <w:rFonts w:ascii="Segoe UI" w:eastAsia="굴림" w:hAnsi="Segoe UI" w:cs="Segoe UI"/>
          <w:noProof/>
          <w:color w:val="666666"/>
          <w:kern w:val="0"/>
          <w:sz w:val="16"/>
          <w:szCs w:val="16"/>
          <w:lang w:eastAsia="ko-KR" w:bidi="ar-SA"/>
        </w:rPr>
        <w:lastRenderedPageBreak/>
        <w:drawing>
          <wp:inline distT="0" distB="0" distL="0" distR="0">
            <wp:extent cx="1562100" cy="942975"/>
            <wp:effectExtent l="0" t="0" r="0" b="9525"/>
            <wp:docPr id="6" name="그림 6" descr="Word 2010 각주 및 미주 대화 상자 표시 아이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d 2010 각주 및 미주 대화 상자 표시 아이콘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B7C" w:rsidRPr="00791B7C" w:rsidRDefault="00791B7C" w:rsidP="00791B7C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시작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번호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상자에서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원하는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시작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값을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선택합니다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적용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wordWrap/>
        <w:autoSpaceDE/>
        <w:autoSpaceDN/>
        <w:spacing w:beforeAutospacing="1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>
        <w:rPr>
          <w:rFonts w:ascii="Segoe UI" w:eastAsia="굴림" w:hAnsi="Segoe UI" w:cs="Segoe UI"/>
          <w:noProof/>
          <w:color w:val="4685DF"/>
          <w:kern w:val="0"/>
          <w:sz w:val="16"/>
          <w:szCs w:val="16"/>
          <w:lang w:eastAsia="ko-KR" w:bidi="ar-SA"/>
        </w:rPr>
        <w:drawing>
          <wp:inline distT="0" distB="0" distL="0" distR="0">
            <wp:extent cx="85725" cy="114300"/>
            <wp:effectExtent l="0" t="0" r="9525" b="0"/>
            <wp:docPr id="5" name="그림 5" descr="맨 위로 이동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맨 위로 이동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anchor="top" w:history="1"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맨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 xml:space="preserve"> 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위로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 xml:space="preserve"> 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이동</w:t>
        </w:r>
      </w:hyperlink>
    </w:p>
    <w:p w:rsidR="00791B7C" w:rsidRPr="00791B7C" w:rsidRDefault="00791B7C" w:rsidP="00791B7C">
      <w:pPr>
        <w:widowControl/>
        <w:wordWrap/>
        <w:autoSpaceDE/>
        <w:autoSpaceDN/>
        <w:jc w:val="left"/>
        <w:outlineLvl w:val="1"/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</w:pPr>
      <w:bookmarkStart w:id="2" w:name="_Toc293388394"/>
      <w:bookmarkEnd w:id="2"/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또는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계속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시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주의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표시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만들기</w: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너무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길어서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페이지에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포함되지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않는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경우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계속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주의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표시를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만들어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다음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페이지에서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계속된다는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사실을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알릴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있습니다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.</w:t>
      </w:r>
    </w:p>
    <w:p w:rsidR="00791B7C" w:rsidRPr="00791B7C" w:rsidRDefault="00791B7C" w:rsidP="00791B7C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보기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탭으로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이동한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다음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초안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클릭하여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보기로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작업합니다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탭의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그룹에서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표시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모두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있으면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메시지가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나타납니다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영역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이나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영역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클릭하고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확인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창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목록에서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계속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시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주의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표시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또는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계속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시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주의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표시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창에서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계속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주의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표시에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사용할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텍스트를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입력합니다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wordWrap/>
        <w:autoSpaceDE/>
        <w:autoSpaceDN/>
        <w:spacing w:beforeAutospacing="1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>
        <w:rPr>
          <w:rFonts w:ascii="Segoe UI" w:eastAsia="굴림" w:hAnsi="Segoe UI" w:cs="Segoe UI"/>
          <w:noProof/>
          <w:color w:val="4685DF"/>
          <w:kern w:val="0"/>
          <w:sz w:val="16"/>
          <w:szCs w:val="16"/>
          <w:lang w:eastAsia="ko-KR" w:bidi="ar-SA"/>
        </w:rPr>
        <w:drawing>
          <wp:inline distT="0" distB="0" distL="0" distR="0">
            <wp:extent cx="85725" cy="114300"/>
            <wp:effectExtent l="0" t="0" r="9525" b="0"/>
            <wp:docPr id="4" name="그림 4" descr="맨 위로 이동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맨 위로 이동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anchor="top" w:history="1"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맨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 xml:space="preserve"> 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위로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 xml:space="preserve"> 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이동</w:t>
        </w:r>
      </w:hyperlink>
    </w:p>
    <w:p w:rsidR="00791B7C" w:rsidRPr="00791B7C" w:rsidRDefault="00791B7C" w:rsidP="00791B7C">
      <w:pPr>
        <w:widowControl/>
        <w:wordWrap/>
        <w:autoSpaceDE/>
        <w:autoSpaceDN/>
        <w:jc w:val="left"/>
        <w:outlineLvl w:val="1"/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</w:pPr>
      <w:bookmarkStart w:id="3" w:name="_Toc293388395"/>
      <w:bookmarkEnd w:id="3"/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또는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구분선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변경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또는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제거</w:t>
      </w:r>
    </w:p>
    <w:p w:rsidR="00791B7C" w:rsidRPr="00791B7C" w:rsidRDefault="00791B7C" w:rsidP="00791B7C">
      <w:pPr>
        <w:widowControl/>
        <w:wordWrap/>
        <w:autoSpaceDE/>
        <w:autoSpaceDN/>
        <w:spacing w:beforeAutospacing="1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Word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에서는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구분선이라는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간단한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가로줄을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사용하여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텍스트를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및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다음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페이지로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넘어가면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계속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구분선이라는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하나의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줄이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인쇄됩니다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텍스트나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그래픽을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추가하여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구분선을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사용자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지정할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있습니다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.</w:t>
      </w:r>
    </w:p>
    <w:p w:rsidR="00791B7C" w:rsidRPr="00791B7C" w:rsidRDefault="00791B7C" w:rsidP="00791B7C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보기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탭으로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이동한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다음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초안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클릭하여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보기로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작업합니다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탭의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그룹에서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표시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창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목록에서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또는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제거할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유형을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클릭하여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선택합니다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1"/>
          <w:numId w:val="11"/>
        </w:numPr>
        <w:wordWrap/>
        <w:autoSpaceDE/>
        <w:autoSpaceDN/>
        <w:spacing w:before="100" w:beforeAutospacing="1" w:after="100" w:afterAutospacing="1"/>
        <w:ind w:left="75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lastRenderedPageBreak/>
        <w:t>문서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텍스트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및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사이에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표시되는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구분선을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구분선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또는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구분선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1"/>
          <w:numId w:val="11"/>
        </w:numPr>
        <w:wordWrap/>
        <w:autoSpaceDE/>
        <w:autoSpaceDN/>
        <w:spacing w:before="100" w:beforeAutospacing="1" w:after="100" w:afterAutospacing="1"/>
        <w:ind w:left="75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이전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페이지에서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계속되는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구분선을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계속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시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구분선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또는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계속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시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구분선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을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구분선을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선택하고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다음과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같이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변경합니다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/>
        <w:ind w:left="48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구분선을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제거하려면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Delete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키를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누릅니다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/>
        <w:ind w:left="48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구분선을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편집하려면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클립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아트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구분선을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삽입하거나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텍스트를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입력합니다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/>
        <w:ind w:left="48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기본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구분선을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복원하려면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proofErr w:type="spellStart"/>
      <w:r w:rsidRPr="00791B7C">
        <w:rPr>
          <w:rFonts w:ascii="Segoe UI" w:eastAsia="굴림" w:hAnsi="Segoe UI" w:cs="Segoe UI"/>
          <w:b/>
          <w:bCs/>
          <w:color w:val="666666"/>
          <w:kern w:val="0"/>
          <w:sz w:val="16"/>
          <w:szCs w:val="16"/>
          <w:lang w:eastAsia="ko-KR" w:bidi="ar-SA"/>
        </w:rPr>
        <w:t>원래대로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를</w:t>
      </w:r>
      <w:proofErr w:type="spellEnd"/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클릭합니다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791B7C" w:rsidRPr="00791B7C" w:rsidRDefault="00791B7C" w:rsidP="00791B7C">
      <w:pPr>
        <w:widowControl/>
        <w:wordWrap/>
        <w:autoSpaceDE/>
        <w:autoSpaceDN/>
        <w:spacing w:beforeAutospacing="1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>
        <w:rPr>
          <w:rFonts w:ascii="Segoe UI" w:eastAsia="굴림" w:hAnsi="Segoe UI" w:cs="Segoe UI"/>
          <w:noProof/>
          <w:color w:val="4685DF"/>
          <w:kern w:val="0"/>
          <w:sz w:val="16"/>
          <w:szCs w:val="16"/>
          <w:lang w:eastAsia="ko-KR" w:bidi="ar-SA"/>
        </w:rPr>
        <w:drawing>
          <wp:inline distT="0" distB="0" distL="0" distR="0">
            <wp:extent cx="85725" cy="114300"/>
            <wp:effectExtent l="0" t="0" r="9525" b="0"/>
            <wp:docPr id="3" name="그림 3" descr="맨 위로 이동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맨 위로 이동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anchor="top" w:history="1"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맨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 xml:space="preserve"> 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위로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 xml:space="preserve"> </w:t>
        </w:r>
        <w:r w:rsidRPr="00791B7C">
          <w:rPr>
            <w:rFonts w:ascii="Arial" w:eastAsia="굴림" w:hAnsi="Arial" w:cs="Arial"/>
            <w:caps/>
            <w:color w:val="3366CC"/>
            <w:kern w:val="0"/>
            <w:sz w:val="13"/>
            <w:szCs w:val="13"/>
            <w:lang w:eastAsia="ko-KR" w:bidi="ar-SA"/>
          </w:rPr>
          <w:t>이동</w:t>
        </w:r>
      </w:hyperlink>
    </w:p>
    <w:p w:rsidR="00791B7C" w:rsidRPr="00791B7C" w:rsidRDefault="00791B7C" w:rsidP="00791B7C">
      <w:pPr>
        <w:widowControl/>
        <w:wordWrap/>
        <w:autoSpaceDE/>
        <w:autoSpaceDN/>
        <w:jc w:val="left"/>
        <w:outlineLvl w:val="1"/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</w:pPr>
      <w:bookmarkStart w:id="4" w:name="_Toc293388396"/>
      <w:bookmarkEnd w:id="4"/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또는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36"/>
          <w:szCs w:val="36"/>
          <w:lang w:eastAsia="ko-KR" w:bidi="ar-SA"/>
        </w:rPr>
        <w:t>삭제</w: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삭제하려면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텍스트가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아니라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창에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있는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기호를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삭제해야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합니다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.</w:t>
      </w:r>
    </w:p>
    <w:p w:rsidR="00791B7C" w:rsidRPr="00791B7C" w:rsidRDefault="00791B7C" w:rsidP="00791B7C">
      <w:pPr>
        <w:widowControl/>
        <w:wordWrap/>
        <w:autoSpaceDE/>
        <w:autoSpaceDN/>
        <w:spacing w:after="105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pict>
          <v:rect id="_x0000_i1027" style="width:0;height:.75pt" o:hralign="center" o:hrstd="t" o:hrnoshade="t" o:hr="t" fillcolor="#ccc" stroked="f"/>
        </w:pic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>
        <w:rPr>
          <w:rFonts w:ascii="Segoe UI" w:eastAsia="굴림" w:hAnsi="Segoe UI" w:cs="Segoe UI"/>
          <w:noProof/>
          <w:color w:val="666666"/>
          <w:kern w:val="0"/>
          <w:sz w:val="16"/>
          <w:szCs w:val="16"/>
          <w:lang w:eastAsia="ko-KR" w:bidi="ar-SA"/>
        </w:rPr>
        <w:drawing>
          <wp:inline distT="0" distB="0" distL="0" distR="0">
            <wp:extent cx="1304925" cy="895350"/>
            <wp:effectExtent l="0" t="0" r="9525" b="0"/>
            <wp:docPr id="2" name="그림 2" descr="문서의 각주/미주 참조 기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문서의 각주/미주 참조 기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B7C" w:rsidRPr="00791B7C" w:rsidRDefault="00791B7C" w:rsidP="00791B7C">
      <w:pPr>
        <w:widowControl/>
        <w:wordWrap/>
        <w:autoSpaceDE/>
        <w:autoSpaceDN/>
        <w:jc w:val="left"/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</w:pPr>
      <w:r>
        <w:rPr>
          <w:rFonts w:ascii="Arial" w:eastAsia="굴림" w:hAnsi="Arial" w:cs="Arial"/>
          <w:noProof/>
          <w:color w:val="454545"/>
          <w:kern w:val="0"/>
          <w:sz w:val="16"/>
          <w:szCs w:val="16"/>
          <w:lang w:eastAsia="ko-KR" w:bidi="ar-SA"/>
        </w:rPr>
        <w:drawing>
          <wp:inline distT="0" distB="0" distL="0" distR="0">
            <wp:extent cx="123825" cy="133350"/>
            <wp:effectExtent l="0" t="0" r="9525" b="0"/>
            <wp:docPr id="1" name="그림 1" descr="설명선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설명선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 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/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Arial" w:eastAsia="굴림" w:hAnsi="Arial" w:cs="Arial"/>
          <w:color w:val="454545"/>
          <w:kern w:val="0"/>
          <w:sz w:val="16"/>
          <w:szCs w:val="16"/>
          <w:lang w:eastAsia="ko-KR" w:bidi="ar-SA"/>
        </w:rPr>
        <w:t>기호</w:t>
      </w:r>
    </w:p>
    <w:p w:rsidR="00791B7C" w:rsidRPr="00791B7C" w:rsidRDefault="00791B7C" w:rsidP="00791B7C">
      <w:pPr>
        <w:widowControl/>
        <w:wordWrap/>
        <w:autoSpaceDE/>
        <w:autoSpaceDN/>
        <w:spacing w:after="105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pict>
          <v:rect id="_x0000_i1028" style="width:0;height:.75pt" o:hralign="center" o:hrstd="t" o:hrnoshade="t" o:hr="t" fillcolor="#ccc" stroked="f"/>
        </w:pic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자동으로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지정된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기호를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삭제하면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나머지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번호가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자동으로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다시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매겨집니다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.</w:t>
      </w:r>
    </w:p>
    <w:p w:rsidR="00791B7C" w:rsidRPr="00791B7C" w:rsidRDefault="00791B7C" w:rsidP="00791B7C">
      <w:pPr>
        <w:widowControl/>
        <w:wordWrap/>
        <w:autoSpaceDE/>
        <w:autoSpaceDN/>
        <w:spacing w:before="100" w:beforeAutospacing="1" w:after="100" w:afterAutospacing="1"/>
        <w:jc w:val="left"/>
        <w:outlineLvl w:val="2"/>
        <w:rPr>
          <w:rFonts w:ascii="Segoe UI" w:eastAsia="굴림" w:hAnsi="Segoe UI" w:cs="Segoe UI"/>
          <w:b/>
          <w:bCs/>
          <w:color w:val="666666"/>
          <w:kern w:val="0"/>
          <w:sz w:val="27"/>
          <w:szCs w:val="27"/>
          <w:lang w:eastAsia="ko-KR" w:bidi="ar-SA"/>
        </w:rPr>
      </w:pPr>
      <w:r w:rsidRPr="00791B7C">
        <w:rPr>
          <w:rFonts w:ascii="Segoe UI" w:eastAsia="굴림" w:hAnsi="Segoe UI" w:cs="Segoe UI"/>
          <w:b/>
          <w:bCs/>
          <w:color w:val="666666"/>
          <w:kern w:val="0"/>
          <w:sz w:val="27"/>
          <w:szCs w:val="27"/>
          <w:lang w:eastAsia="ko-KR" w:bidi="ar-SA"/>
        </w:rPr>
        <w:t>각주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27"/>
          <w:szCs w:val="27"/>
          <w:lang w:eastAsia="ko-KR" w:bidi="ar-SA"/>
        </w:rPr>
        <w:t>/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27"/>
          <w:szCs w:val="27"/>
          <w:lang w:eastAsia="ko-KR" w:bidi="ar-SA"/>
        </w:rPr>
        <w:t>미주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27"/>
          <w:szCs w:val="27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b/>
          <w:bCs/>
          <w:color w:val="666666"/>
          <w:kern w:val="0"/>
          <w:sz w:val="27"/>
          <w:szCs w:val="27"/>
          <w:lang w:eastAsia="ko-KR" w:bidi="ar-SA"/>
        </w:rPr>
        <w:t>삭제</w:t>
      </w:r>
    </w:p>
    <w:p w:rsidR="00791B7C" w:rsidRPr="00791B7C" w:rsidRDefault="00791B7C" w:rsidP="00791B7C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/>
        <w:ind w:left="30"/>
        <w:jc w:val="left"/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</w:pP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문서에서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삭제하려는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미주의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각주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/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미주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참조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기호를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선택하고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Delete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키를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 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>누릅니다</w:t>
      </w:r>
      <w:r w:rsidRPr="00791B7C">
        <w:rPr>
          <w:rFonts w:ascii="Segoe UI" w:eastAsia="굴림" w:hAnsi="Segoe UI" w:cs="Segoe UI"/>
          <w:color w:val="666666"/>
          <w:kern w:val="0"/>
          <w:sz w:val="16"/>
          <w:szCs w:val="16"/>
          <w:lang w:eastAsia="ko-KR" w:bidi="ar-SA"/>
        </w:rPr>
        <w:t xml:space="preserve">. </w:t>
      </w:r>
    </w:p>
    <w:p w:rsidR="00851440" w:rsidRPr="00791B7C" w:rsidRDefault="00851440">
      <w:pPr>
        <w:rPr>
          <w:rFonts w:hint="eastAsia"/>
          <w:lang w:eastAsia="ko-KR"/>
        </w:rPr>
      </w:pPr>
      <w:bookmarkStart w:id="5" w:name="_GoBack"/>
      <w:bookmarkEnd w:id="5"/>
    </w:p>
    <w:sectPr w:rsidR="00851440" w:rsidRPr="00791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/>
    </w:pict>
  </w:numPicBullet>
  <w:numPicBullet w:numPicBulletId="1">
    <w:pict>
      <v:shape id="_x0000_i1053" type="#_x0000_t75" style="width:3in;height:3in" o:bullet="t"/>
    </w:pict>
  </w:numPicBullet>
  <w:abstractNum w:abstractNumId="0">
    <w:nsid w:val="28AB5B8B"/>
    <w:multiLevelType w:val="multilevel"/>
    <w:tmpl w:val="7084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F3839"/>
    <w:multiLevelType w:val="multilevel"/>
    <w:tmpl w:val="5444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057A47"/>
    <w:multiLevelType w:val="multilevel"/>
    <w:tmpl w:val="78026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BB05C7"/>
    <w:multiLevelType w:val="multilevel"/>
    <w:tmpl w:val="995A8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53531"/>
    <w:multiLevelType w:val="multilevel"/>
    <w:tmpl w:val="CD42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B13D1E"/>
    <w:multiLevelType w:val="multilevel"/>
    <w:tmpl w:val="B54E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277F3"/>
    <w:multiLevelType w:val="multilevel"/>
    <w:tmpl w:val="F866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4A33C0"/>
    <w:multiLevelType w:val="multilevel"/>
    <w:tmpl w:val="0F2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9545EC"/>
    <w:multiLevelType w:val="multilevel"/>
    <w:tmpl w:val="88BE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D7A436D"/>
    <w:multiLevelType w:val="multilevel"/>
    <w:tmpl w:val="FA52D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15D85"/>
    <w:multiLevelType w:val="multilevel"/>
    <w:tmpl w:val="24CE3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7C1CCF"/>
    <w:multiLevelType w:val="multilevel"/>
    <w:tmpl w:val="AB9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8784C"/>
    <w:multiLevelType w:val="multilevel"/>
    <w:tmpl w:val="779C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2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7C"/>
    <w:rsid w:val="005465B1"/>
    <w:rsid w:val="00602AE0"/>
    <w:rsid w:val="00791B7C"/>
    <w:rsid w:val="00851440"/>
    <w:rsid w:val="009D21D6"/>
    <w:rsid w:val="00D1240D"/>
    <w:rsid w:val="00D81A44"/>
    <w:rsid w:val="00E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link w:val="2Char"/>
    <w:uiPriority w:val="9"/>
    <w:qFormat/>
    <w:rsid w:val="00791B7C"/>
    <w:pPr>
      <w:widowControl/>
      <w:wordWrap/>
      <w:autoSpaceDE/>
      <w:autoSpaceDN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  <w:lang w:eastAsia="ko-KR" w:bidi="ar-SA"/>
    </w:rPr>
  </w:style>
  <w:style w:type="paragraph" w:styleId="3">
    <w:name w:val="heading 3"/>
    <w:basedOn w:val="a"/>
    <w:link w:val="3Char"/>
    <w:uiPriority w:val="9"/>
    <w:qFormat/>
    <w:rsid w:val="00791B7C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791B7C"/>
    <w:rPr>
      <w:rFonts w:ascii="굴림" w:eastAsia="굴림" w:hAnsi="굴림" w:cs="굴림"/>
      <w:b/>
      <w:bCs/>
      <w:sz w:val="36"/>
      <w:szCs w:val="36"/>
      <w:lang w:eastAsia="ko-KR" w:bidi="ar-SA"/>
    </w:rPr>
  </w:style>
  <w:style w:type="character" w:customStyle="1" w:styleId="3Char">
    <w:name w:val="제목 3 Char"/>
    <w:basedOn w:val="a0"/>
    <w:link w:val="3"/>
    <w:uiPriority w:val="9"/>
    <w:rsid w:val="00791B7C"/>
    <w:rPr>
      <w:rFonts w:ascii="굴림" w:eastAsia="굴림" w:hAnsi="굴림" w:cs="굴림"/>
      <w:b/>
      <w:bCs/>
      <w:sz w:val="27"/>
      <w:szCs w:val="27"/>
      <w:lang w:eastAsia="ko-KR" w:bidi="ar-SA"/>
    </w:rPr>
  </w:style>
  <w:style w:type="character" w:styleId="a3">
    <w:name w:val="Hyperlink"/>
    <w:basedOn w:val="a0"/>
    <w:uiPriority w:val="99"/>
    <w:unhideWhenUsed/>
    <w:rsid w:val="00791B7C"/>
    <w:rPr>
      <w:strike w:val="0"/>
      <w:dstrike w:val="0"/>
      <w:color w:val="4685DF"/>
      <w:u w:val="none"/>
      <w:effect w:val="none"/>
    </w:rPr>
  </w:style>
  <w:style w:type="paragraph" w:styleId="a4">
    <w:name w:val="Normal (Web)"/>
    <w:basedOn w:val="a"/>
    <w:uiPriority w:val="99"/>
    <w:unhideWhenUsed/>
    <w:rsid w:val="00791B7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lang w:eastAsia="ko-KR" w:bidi="ar-SA"/>
    </w:rPr>
  </w:style>
  <w:style w:type="paragraph" w:customStyle="1" w:styleId="cntindent36">
    <w:name w:val="cntindent36"/>
    <w:basedOn w:val="a"/>
    <w:rsid w:val="00791B7C"/>
    <w:pPr>
      <w:widowControl/>
      <w:wordWrap/>
      <w:autoSpaceDE/>
      <w:autoSpaceDN/>
      <w:spacing w:before="100" w:beforeAutospacing="1" w:after="100" w:afterAutospacing="1"/>
      <w:ind w:left="600"/>
      <w:jc w:val="left"/>
    </w:pPr>
    <w:rPr>
      <w:rFonts w:ascii="굴림" w:eastAsia="굴림" w:hAnsi="굴림" w:cs="굴림"/>
      <w:kern w:val="0"/>
      <w:sz w:val="24"/>
      <w:lang w:eastAsia="ko-KR" w:bidi="ar-SA"/>
    </w:rPr>
  </w:style>
  <w:style w:type="character" w:customStyle="1" w:styleId="acicollapsed1">
    <w:name w:val="acicollapsed1"/>
    <w:basedOn w:val="a0"/>
    <w:rsid w:val="00791B7C"/>
    <w:rPr>
      <w:vanish w:val="0"/>
      <w:webHidden w:val="0"/>
      <w:specVanish w:val="0"/>
    </w:rPr>
  </w:style>
  <w:style w:type="character" w:customStyle="1" w:styleId="acicollapsed2">
    <w:name w:val="acicollapsed2"/>
    <w:basedOn w:val="a0"/>
    <w:rsid w:val="00791B7C"/>
    <w:rPr>
      <w:vanish w:val="0"/>
      <w:webHidden w:val="0"/>
      <w:specVanish w:val="0"/>
    </w:rPr>
  </w:style>
  <w:style w:type="paragraph" w:styleId="a5">
    <w:name w:val="Balloon Text"/>
    <w:basedOn w:val="a"/>
    <w:link w:val="Char"/>
    <w:rsid w:val="00791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rsid w:val="00791B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link w:val="2Char"/>
    <w:uiPriority w:val="9"/>
    <w:qFormat/>
    <w:rsid w:val="00791B7C"/>
    <w:pPr>
      <w:widowControl/>
      <w:wordWrap/>
      <w:autoSpaceDE/>
      <w:autoSpaceDN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  <w:lang w:eastAsia="ko-KR" w:bidi="ar-SA"/>
    </w:rPr>
  </w:style>
  <w:style w:type="paragraph" w:styleId="3">
    <w:name w:val="heading 3"/>
    <w:basedOn w:val="a"/>
    <w:link w:val="3Char"/>
    <w:uiPriority w:val="9"/>
    <w:qFormat/>
    <w:rsid w:val="00791B7C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791B7C"/>
    <w:rPr>
      <w:rFonts w:ascii="굴림" w:eastAsia="굴림" w:hAnsi="굴림" w:cs="굴림"/>
      <w:b/>
      <w:bCs/>
      <w:sz w:val="36"/>
      <w:szCs w:val="36"/>
      <w:lang w:eastAsia="ko-KR" w:bidi="ar-SA"/>
    </w:rPr>
  </w:style>
  <w:style w:type="character" w:customStyle="1" w:styleId="3Char">
    <w:name w:val="제목 3 Char"/>
    <w:basedOn w:val="a0"/>
    <w:link w:val="3"/>
    <w:uiPriority w:val="9"/>
    <w:rsid w:val="00791B7C"/>
    <w:rPr>
      <w:rFonts w:ascii="굴림" w:eastAsia="굴림" w:hAnsi="굴림" w:cs="굴림"/>
      <w:b/>
      <w:bCs/>
      <w:sz w:val="27"/>
      <w:szCs w:val="27"/>
      <w:lang w:eastAsia="ko-KR" w:bidi="ar-SA"/>
    </w:rPr>
  </w:style>
  <w:style w:type="character" w:styleId="a3">
    <w:name w:val="Hyperlink"/>
    <w:basedOn w:val="a0"/>
    <w:uiPriority w:val="99"/>
    <w:unhideWhenUsed/>
    <w:rsid w:val="00791B7C"/>
    <w:rPr>
      <w:strike w:val="0"/>
      <w:dstrike w:val="0"/>
      <w:color w:val="4685DF"/>
      <w:u w:val="none"/>
      <w:effect w:val="none"/>
    </w:rPr>
  </w:style>
  <w:style w:type="paragraph" w:styleId="a4">
    <w:name w:val="Normal (Web)"/>
    <w:basedOn w:val="a"/>
    <w:uiPriority w:val="99"/>
    <w:unhideWhenUsed/>
    <w:rsid w:val="00791B7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lang w:eastAsia="ko-KR" w:bidi="ar-SA"/>
    </w:rPr>
  </w:style>
  <w:style w:type="paragraph" w:customStyle="1" w:styleId="cntindent36">
    <w:name w:val="cntindent36"/>
    <w:basedOn w:val="a"/>
    <w:rsid w:val="00791B7C"/>
    <w:pPr>
      <w:widowControl/>
      <w:wordWrap/>
      <w:autoSpaceDE/>
      <w:autoSpaceDN/>
      <w:spacing w:before="100" w:beforeAutospacing="1" w:after="100" w:afterAutospacing="1"/>
      <w:ind w:left="600"/>
      <w:jc w:val="left"/>
    </w:pPr>
    <w:rPr>
      <w:rFonts w:ascii="굴림" w:eastAsia="굴림" w:hAnsi="굴림" w:cs="굴림"/>
      <w:kern w:val="0"/>
      <w:sz w:val="24"/>
      <w:lang w:eastAsia="ko-KR" w:bidi="ar-SA"/>
    </w:rPr>
  </w:style>
  <w:style w:type="character" w:customStyle="1" w:styleId="acicollapsed1">
    <w:name w:val="acicollapsed1"/>
    <w:basedOn w:val="a0"/>
    <w:rsid w:val="00791B7C"/>
    <w:rPr>
      <w:vanish w:val="0"/>
      <w:webHidden w:val="0"/>
      <w:specVanish w:val="0"/>
    </w:rPr>
  </w:style>
  <w:style w:type="character" w:customStyle="1" w:styleId="acicollapsed2">
    <w:name w:val="acicollapsed2"/>
    <w:basedOn w:val="a0"/>
    <w:rsid w:val="00791B7C"/>
    <w:rPr>
      <w:vanish w:val="0"/>
      <w:webHidden w:val="0"/>
      <w:specVanish w:val="0"/>
    </w:rPr>
  </w:style>
  <w:style w:type="paragraph" w:styleId="a5">
    <w:name w:val="Balloon Text"/>
    <w:basedOn w:val="a"/>
    <w:link w:val="Char"/>
    <w:rsid w:val="00791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rsid w:val="00791B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8298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02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683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630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44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69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gif"/><Relationship Id="rId18" Type="http://schemas.openxmlformats.org/officeDocument/2006/relationships/hyperlink" Target="http://office.microsoft.com/ko-kr/word-help/HA101854833.aspx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gif"/><Relationship Id="rId7" Type="http://schemas.openxmlformats.org/officeDocument/2006/relationships/image" Target="media/image1.jpeg"/><Relationship Id="rId12" Type="http://schemas.openxmlformats.org/officeDocument/2006/relationships/hyperlink" Target="http://office.microsoft.com/ko-kr/word-help/HA101854833.aspx#top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office.microsoft.com/ko-kr/word-help/HA101854833.aspx" TargetMode="External"/><Relationship Id="rId20" Type="http://schemas.openxmlformats.org/officeDocument/2006/relationships/hyperlink" Target="http://office.microsoft.com/ko-kr/word-help/HA101854833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AppendPopup(this,'588753356_2')" TargetMode="External"/><Relationship Id="rId11" Type="http://schemas.openxmlformats.org/officeDocument/2006/relationships/hyperlink" Target="javascript:AppendPopup(this,'150184840_3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AppendPopup(this,'418714242_4')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hyperlink" Target="http://office.microsoft.com/ko-kr/word-help/HA101854833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yperlink" Target="http://office.microsoft.com/ko-kr/word-help/HA101854833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황해동</dc:creator>
  <cp:keywords/>
  <dc:description/>
  <cp:lastModifiedBy>황해동</cp:lastModifiedBy>
  <cp:revision>1</cp:revision>
  <dcterms:created xsi:type="dcterms:W3CDTF">2012-01-05T09:43:00Z</dcterms:created>
  <dcterms:modified xsi:type="dcterms:W3CDTF">2012-01-05T09:43:00Z</dcterms:modified>
</cp:coreProperties>
</file>